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8E09" w14:textId="39DB453F" w:rsidR="006468C9" w:rsidRDefault="006468C9" w:rsidP="006468C9">
      <w:pPr>
        <w:spacing w:after="0" w:line="240" w:lineRule="auto"/>
        <w:jc w:val="right"/>
      </w:pPr>
      <w:r w:rsidRPr="00B30B83">
        <w:rPr>
          <w:b/>
        </w:rPr>
        <w:t>Ter.mil.cons</w:t>
      </w:r>
      <w:r>
        <w:t xml:space="preserve">. </w:t>
      </w:r>
    </w:p>
    <w:p w14:paraId="4EA2F923" w14:textId="77777777" w:rsidR="006468C9" w:rsidRPr="00B30B83" w:rsidRDefault="006468C9" w:rsidP="006468C9">
      <w:pPr>
        <w:spacing w:after="0" w:line="240" w:lineRule="auto"/>
        <w:jc w:val="right"/>
        <w:rPr>
          <w:b/>
        </w:rPr>
      </w:pPr>
      <w:r w:rsidRPr="00B30B83">
        <w:rPr>
          <w:b/>
          <w:sz w:val="20"/>
        </w:rPr>
        <w:t>Via Grazioli Lante 56 00195 Roma</w:t>
      </w:r>
      <w:r w:rsidRPr="00B30B83">
        <w:rPr>
          <w:b/>
        </w:rPr>
        <w:t xml:space="preserve"> </w:t>
      </w:r>
    </w:p>
    <w:p w14:paraId="5D3C95F2" w14:textId="77777777" w:rsidR="006468C9" w:rsidRDefault="006468C9" w:rsidP="006468C9">
      <w:pPr>
        <w:spacing w:after="0" w:line="240" w:lineRule="auto"/>
      </w:pPr>
    </w:p>
    <w:p w14:paraId="785143C5" w14:textId="77777777" w:rsidR="000E4D2B" w:rsidRDefault="000E4D2B" w:rsidP="006468C9">
      <w:pPr>
        <w:spacing w:after="0" w:line="240" w:lineRule="auto"/>
        <w:sectPr w:rsidR="000E4D2B" w:rsidSect="000E4D2B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60A1DB1E" w14:textId="77777777" w:rsidR="000E4D2B" w:rsidRDefault="000E4D2B" w:rsidP="006468C9">
      <w:pPr>
        <w:spacing w:after="0" w:line="240" w:lineRule="auto"/>
      </w:pPr>
    </w:p>
    <w:p w14:paraId="3C600629" w14:textId="0BDBFA4C" w:rsidR="000E4D2B" w:rsidRDefault="000E4D2B" w:rsidP="006468C9">
      <w:pPr>
        <w:spacing w:after="0" w:line="240" w:lineRule="auto"/>
        <w:rPr>
          <w:noProof/>
        </w:rPr>
      </w:pPr>
    </w:p>
    <w:p w14:paraId="111DEAE3" w14:textId="7E257DE5" w:rsidR="00871162" w:rsidRDefault="00871162" w:rsidP="006468C9">
      <w:pPr>
        <w:spacing w:after="0" w:line="240" w:lineRule="auto"/>
      </w:pPr>
    </w:p>
    <w:p w14:paraId="42EE1BA4" w14:textId="77777777" w:rsidR="00034A8E" w:rsidRDefault="00034A8E" w:rsidP="00034A8E">
      <w:pPr>
        <w:spacing w:after="0" w:line="240" w:lineRule="auto"/>
      </w:pPr>
    </w:p>
    <w:p w14:paraId="43A73EAA" w14:textId="77777777" w:rsidR="00034A8E" w:rsidRPr="00871162" w:rsidRDefault="00034A8E" w:rsidP="00034A8E">
      <w:pPr>
        <w:spacing w:after="0" w:line="240" w:lineRule="auto"/>
        <w:jc w:val="center"/>
        <w:rPr>
          <w:b/>
        </w:rPr>
      </w:pPr>
      <w:r w:rsidRPr="00871162">
        <w:rPr>
          <w:b/>
        </w:rPr>
        <w:t>INSERIRE QUI CARTA D’IDENTITÀ</w:t>
      </w:r>
    </w:p>
    <w:p w14:paraId="7F5BA483" w14:textId="79C32C33" w:rsidR="00871162" w:rsidRDefault="00871162" w:rsidP="006468C9">
      <w:pPr>
        <w:spacing w:after="0" w:line="240" w:lineRule="auto"/>
      </w:pPr>
    </w:p>
    <w:p w14:paraId="4F838F0C" w14:textId="05139635" w:rsidR="00871162" w:rsidRDefault="00871162" w:rsidP="006468C9">
      <w:pPr>
        <w:spacing w:after="0" w:line="240" w:lineRule="auto"/>
      </w:pPr>
    </w:p>
    <w:p w14:paraId="5B76105F" w14:textId="5B5EF14A" w:rsidR="00871162" w:rsidRDefault="00871162" w:rsidP="006468C9">
      <w:pPr>
        <w:spacing w:after="0" w:line="240" w:lineRule="auto"/>
      </w:pPr>
    </w:p>
    <w:p w14:paraId="645B897C" w14:textId="26B63F94" w:rsidR="00871162" w:rsidRDefault="00871162" w:rsidP="006468C9">
      <w:pPr>
        <w:spacing w:after="0" w:line="240" w:lineRule="auto"/>
      </w:pPr>
    </w:p>
    <w:p w14:paraId="38B1C8F6" w14:textId="1777680D" w:rsidR="00871162" w:rsidRDefault="00871162" w:rsidP="006468C9">
      <w:pPr>
        <w:spacing w:after="0" w:line="240" w:lineRule="auto"/>
      </w:pPr>
    </w:p>
    <w:p w14:paraId="5ADF76AA" w14:textId="49D83D96" w:rsidR="00871162" w:rsidRDefault="00871162" w:rsidP="006468C9">
      <w:pPr>
        <w:spacing w:after="0" w:line="240" w:lineRule="auto"/>
      </w:pPr>
    </w:p>
    <w:p w14:paraId="07BF7791" w14:textId="575AA182" w:rsidR="00871162" w:rsidRDefault="00871162" w:rsidP="006468C9">
      <w:pPr>
        <w:spacing w:after="0" w:line="240" w:lineRule="auto"/>
      </w:pPr>
    </w:p>
    <w:p w14:paraId="4AF2DC08" w14:textId="61EFF6A5" w:rsidR="00871162" w:rsidRDefault="00871162" w:rsidP="006468C9">
      <w:pPr>
        <w:spacing w:after="0" w:line="240" w:lineRule="auto"/>
      </w:pPr>
    </w:p>
    <w:p w14:paraId="4DD60CAE" w14:textId="27B148E7" w:rsidR="00871162" w:rsidRDefault="00871162" w:rsidP="006468C9">
      <w:pPr>
        <w:spacing w:after="0" w:line="240" w:lineRule="auto"/>
      </w:pPr>
    </w:p>
    <w:p w14:paraId="574689A7" w14:textId="481BAD4D" w:rsidR="00871162" w:rsidRDefault="00871162" w:rsidP="006468C9">
      <w:pPr>
        <w:spacing w:after="0" w:line="240" w:lineRule="auto"/>
      </w:pPr>
    </w:p>
    <w:p w14:paraId="68D43072" w14:textId="2F537E93" w:rsidR="00871162" w:rsidRDefault="00871162" w:rsidP="006468C9">
      <w:pPr>
        <w:spacing w:after="0" w:line="240" w:lineRule="auto"/>
      </w:pPr>
    </w:p>
    <w:p w14:paraId="312B9C3A" w14:textId="71153A34" w:rsidR="00871162" w:rsidRDefault="00871162" w:rsidP="006468C9">
      <w:pPr>
        <w:spacing w:after="0" w:line="240" w:lineRule="auto"/>
      </w:pPr>
    </w:p>
    <w:p w14:paraId="15DD0701" w14:textId="5B626A88" w:rsidR="00871162" w:rsidRDefault="00871162" w:rsidP="006468C9">
      <w:pPr>
        <w:spacing w:after="0" w:line="240" w:lineRule="auto"/>
      </w:pPr>
    </w:p>
    <w:p w14:paraId="699DD3F2" w14:textId="66D8E45F" w:rsidR="00871162" w:rsidRDefault="00871162" w:rsidP="006468C9">
      <w:pPr>
        <w:spacing w:after="0" w:line="240" w:lineRule="auto"/>
      </w:pPr>
    </w:p>
    <w:p w14:paraId="29BDFB36" w14:textId="785B1344" w:rsidR="00871162" w:rsidRDefault="00871162" w:rsidP="006468C9">
      <w:pPr>
        <w:spacing w:after="0" w:line="240" w:lineRule="auto"/>
      </w:pPr>
    </w:p>
    <w:p w14:paraId="58FF10F0" w14:textId="4C399D21" w:rsidR="00871162" w:rsidRDefault="00871162" w:rsidP="006468C9">
      <w:pPr>
        <w:spacing w:after="0" w:line="240" w:lineRule="auto"/>
      </w:pPr>
    </w:p>
    <w:p w14:paraId="594DE1F0" w14:textId="1BE1A40F" w:rsidR="00871162" w:rsidRDefault="00871162" w:rsidP="006468C9">
      <w:pPr>
        <w:spacing w:after="0" w:line="240" w:lineRule="auto"/>
      </w:pPr>
    </w:p>
    <w:p w14:paraId="3A5F8E32" w14:textId="7EDED739" w:rsidR="00871162" w:rsidRDefault="00871162" w:rsidP="006468C9">
      <w:pPr>
        <w:spacing w:after="0" w:line="240" w:lineRule="auto"/>
      </w:pPr>
    </w:p>
    <w:p w14:paraId="45F3955A" w14:textId="2CB56A0C" w:rsidR="00871162" w:rsidRDefault="00871162" w:rsidP="006468C9">
      <w:pPr>
        <w:spacing w:after="0" w:line="240" w:lineRule="auto"/>
      </w:pPr>
    </w:p>
    <w:p w14:paraId="46B22BB8" w14:textId="3C44181F" w:rsidR="00871162" w:rsidRDefault="00871162" w:rsidP="006468C9">
      <w:pPr>
        <w:spacing w:after="0" w:line="240" w:lineRule="auto"/>
      </w:pPr>
    </w:p>
    <w:p w14:paraId="1B5E34C8" w14:textId="081B9621" w:rsidR="00871162" w:rsidRDefault="00871162" w:rsidP="006468C9">
      <w:pPr>
        <w:spacing w:after="0" w:line="240" w:lineRule="auto"/>
      </w:pPr>
    </w:p>
    <w:p w14:paraId="255B2FAE" w14:textId="3640E8D3" w:rsidR="00871162" w:rsidRDefault="00871162" w:rsidP="006468C9">
      <w:pPr>
        <w:spacing w:after="0" w:line="240" w:lineRule="auto"/>
      </w:pPr>
    </w:p>
    <w:p w14:paraId="7330AC7C" w14:textId="2D55F5FA" w:rsidR="00871162" w:rsidRDefault="00871162" w:rsidP="006468C9">
      <w:pPr>
        <w:spacing w:after="0" w:line="240" w:lineRule="auto"/>
      </w:pPr>
    </w:p>
    <w:p w14:paraId="55CA4512" w14:textId="4BC8A7CB" w:rsidR="00871162" w:rsidRDefault="00871162" w:rsidP="006468C9">
      <w:pPr>
        <w:spacing w:after="0" w:line="240" w:lineRule="auto"/>
      </w:pPr>
    </w:p>
    <w:p w14:paraId="6BD9F1EE" w14:textId="232339D7" w:rsidR="00871162" w:rsidRDefault="00871162" w:rsidP="006468C9">
      <w:pPr>
        <w:spacing w:after="0" w:line="240" w:lineRule="auto"/>
      </w:pPr>
    </w:p>
    <w:p w14:paraId="196EA2AF" w14:textId="4463C22E" w:rsidR="00871162" w:rsidRDefault="00871162" w:rsidP="006468C9">
      <w:pPr>
        <w:spacing w:after="0" w:line="240" w:lineRule="auto"/>
      </w:pPr>
    </w:p>
    <w:p w14:paraId="421D37CD" w14:textId="75F28C2F" w:rsidR="00871162" w:rsidRDefault="00871162" w:rsidP="006468C9">
      <w:pPr>
        <w:spacing w:after="0" w:line="240" w:lineRule="auto"/>
      </w:pPr>
    </w:p>
    <w:p w14:paraId="74F8E9AC" w14:textId="0C295C68" w:rsidR="00871162" w:rsidRDefault="00871162" w:rsidP="006468C9">
      <w:pPr>
        <w:spacing w:after="0" w:line="240" w:lineRule="auto"/>
      </w:pPr>
    </w:p>
    <w:p w14:paraId="29CAAB12" w14:textId="5F11883C" w:rsidR="00871162" w:rsidRDefault="00871162" w:rsidP="006468C9">
      <w:pPr>
        <w:spacing w:after="0" w:line="240" w:lineRule="auto"/>
      </w:pPr>
    </w:p>
    <w:p w14:paraId="3EA45690" w14:textId="4199BA50" w:rsidR="00871162" w:rsidRDefault="00871162" w:rsidP="006468C9">
      <w:pPr>
        <w:spacing w:after="0" w:line="240" w:lineRule="auto"/>
      </w:pPr>
    </w:p>
    <w:p w14:paraId="418D6D66" w14:textId="69AAAFD4" w:rsidR="00871162" w:rsidRDefault="00871162" w:rsidP="006468C9">
      <w:pPr>
        <w:spacing w:after="0" w:line="240" w:lineRule="auto"/>
      </w:pPr>
    </w:p>
    <w:p w14:paraId="542846AF" w14:textId="282C8C48" w:rsidR="00871162" w:rsidRDefault="00871162" w:rsidP="006468C9">
      <w:pPr>
        <w:spacing w:after="0" w:line="240" w:lineRule="auto"/>
      </w:pPr>
    </w:p>
    <w:p w14:paraId="500E5E6D" w14:textId="77777777" w:rsidR="00871162" w:rsidRDefault="00871162" w:rsidP="006468C9">
      <w:pPr>
        <w:spacing w:after="0" w:line="240" w:lineRule="auto"/>
      </w:pPr>
    </w:p>
    <w:p w14:paraId="4AD91AD3" w14:textId="77777777" w:rsidR="006468C9" w:rsidRPr="00F97F30" w:rsidRDefault="00B30B83" w:rsidP="000E4D2B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MODULO DI </w:t>
      </w:r>
      <w:r w:rsidR="006468C9" w:rsidRPr="00F97F30">
        <w:rPr>
          <w:b/>
          <w:sz w:val="20"/>
        </w:rPr>
        <w:t xml:space="preserve">VOTAZIONE </w:t>
      </w:r>
      <w:r>
        <w:rPr>
          <w:b/>
          <w:sz w:val="20"/>
        </w:rPr>
        <w:t>“</w:t>
      </w:r>
      <w:r w:rsidR="006468C9" w:rsidRPr="00F97F30">
        <w:rPr>
          <w:b/>
          <w:sz w:val="20"/>
        </w:rPr>
        <w:t>PREMIO PICCOLO COMUNE AMICO ED</w:t>
      </w:r>
      <w:r>
        <w:rPr>
          <w:b/>
          <w:sz w:val="20"/>
        </w:rPr>
        <w:t>.</w:t>
      </w:r>
      <w:r w:rsidR="006468C9" w:rsidRPr="00F97F30">
        <w:rPr>
          <w:b/>
          <w:sz w:val="20"/>
        </w:rPr>
        <w:t xml:space="preserve"> 2023</w:t>
      </w:r>
      <w:r>
        <w:rPr>
          <w:b/>
          <w:sz w:val="20"/>
        </w:rPr>
        <w:t>”</w:t>
      </w:r>
    </w:p>
    <w:p w14:paraId="05E6F8E2" w14:textId="77777777" w:rsidR="00B30B83" w:rsidRDefault="00B30B83" w:rsidP="000E4D2B">
      <w:pPr>
        <w:spacing w:after="0" w:line="240" w:lineRule="auto"/>
        <w:jc w:val="both"/>
        <w:rPr>
          <w:sz w:val="20"/>
        </w:rPr>
      </w:pPr>
    </w:p>
    <w:p w14:paraId="08E69C9E" w14:textId="77777777" w:rsidR="006468C9" w:rsidRDefault="006468C9" w:rsidP="000E4D2B">
      <w:pPr>
        <w:spacing w:after="0" w:line="240" w:lineRule="auto"/>
        <w:jc w:val="both"/>
        <w:rPr>
          <w:sz w:val="20"/>
        </w:rPr>
      </w:pPr>
      <w:r w:rsidRPr="006468C9">
        <w:rPr>
          <w:sz w:val="20"/>
        </w:rPr>
        <w:t xml:space="preserve">Il “Premio Piccolo Comune Amico” è suddiviso in 5 categorie: </w:t>
      </w:r>
    </w:p>
    <w:p w14:paraId="12131AD0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Agroalimentare</w:t>
      </w:r>
      <w:r w:rsidRPr="000E4D2B">
        <w:rPr>
          <w:sz w:val="20"/>
        </w:rPr>
        <w:t xml:space="preserve"> Categoria dedicata ai 3 Comuni nei quali si sono distinte aziende, mercati, commercianti e produttori di eccellenze agroalimentari </w:t>
      </w:r>
    </w:p>
    <w:p w14:paraId="01F866FF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Artigianato</w:t>
      </w:r>
      <w:r w:rsidRPr="000E4D2B">
        <w:rPr>
          <w:sz w:val="20"/>
        </w:rPr>
        <w:t xml:space="preserve"> Vengono premiati 3 Comuni nei quali trovano spazio aziende artigiane, eventi dedicati e piccoli punti di commercio artigianale </w:t>
      </w:r>
    </w:p>
    <w:p w14:paraId="3193F86A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Innovazione sociale</w:t>
      </w:r>
      <w:r w:rsidRPr="000E4D2B">
        <w:rPr>
          <w:sz w:val="20"/>
        </w:rPr>
        <w:t xml:space="preserve"> Vengono premiati 3 Comuni che valorizzano le proprie risorse interne con benefit ed incentivi che sviluppino la produttività e facilitino il ritorno delle risorse umane dai grandi centri ai piccoli Comuni, o che si siano distinti per la valorizzazione della digitalizzazione, adottando politiche di potenziamento dei servizi digitali e i della cultura digitale tra i cittadini </w:t>
      </w:r>
    </w:p>
    <w:p w14:paraId="14ADC1B2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Cultura, arte, storia</w:t>
      </w:r>
      <w:r w:rsidRPr="000E4D2B">
        <w:rPr>
          <w:sz w:val="20"/>
        </w:rPr>
        <w:t xml:space="preserve"> La categoria riguarda i Comuni che abbiano dato voce alle proprie specificità culturali, facendo conoscere le caratteristiche culturali tipiche della zona e facilitando così il turismo, grazie anche a dipinti importanti o altre opere artistiche presenti nel comune o opere d’arte anche presenti in natura </w:t>
      </w:r>
    </w:p>
    <w:p w14:paraId="68EC8335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Economia Circolare</w:t>
      </w:r>
      <w:r w:rsidRPr="000E4D2B">
        <w:rPr>
          <w:sz w:val="20"/>
        </w:rPr>
        <w:t xml:space="preserve"> Questa categoria costituisce un premio speciale per promuovere una forma di economia eco-sostenibile, che riduca al minimo gli sprechi e utilizzi risorse ed energie rinnovabili e circolari. </w:t>
      </w:r>
    </w:p>
    <w:p w14:paraId="54727546" w14:textId="77777777" w:rsidR="006468C9" w:rsidRDefault="006468C9" w:rsidP="000E4D2B">
      <w:pPr>
        <w:spacing w:after="0" w:line="240" w:lineRule="auto"/>
        <w:jc w:val="both"/>
        <w:rPr>
          <w:sz w:val="20"/>
        </w:rPr>
      </w:pPr>
      <w:r w:rsidRPr="006468C9">
        <w:rPr>
          <w:sz w:val="20"/>
        </w:rPr>
        <w:t xml:space="preserve">Ci sono inoltre i Premi Speciali dell’Edizione 2023: </w:t>
      </w:r>
    </w:p>
    <w:p w14:paraId="4609E348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“Piccolo aeroporto Amico”</w:t>
      </w:r>
      <w:r w:rsidRPr="000E4D2B">
        <w:rPr>
          <w:sz w:val="20"/>
        </w:rPr>
        <w:t xml:space="preserve">, relativo ai 3 Comuni nelle cui prossimità è presente un aeroporto, e che si siano impegnati nella riqualificazione e valorizzazione del centro aeroportuale </w:t>
      </w:r>
    </w:p>
    <w:p w14:paraId="04612DBB" w14:textId="77777777" w:rsidR="006468C9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“Aria, acqua, terra”</w:t>
      </w:r>
      <w:r w:rsidRPr="000E4D2B">
        <w:rPr>
          <w:sz w:val="20"/>
        </w:rPr>
        <w:t xml:space="preserve">, categoria con la quale sono premiati i 3 Comuni che abbiano valorizzato la bellezza naturalistica del proprio territorio, attraverso l’istituzione di itinerari e percorsi sostenibili e immersi della natura </w:t>
      </w:r>
    </w:p>
    <w:p w14:paraId="1F2419FB" w14:textId="77777777" w:rsidR="003C28B5" w:rsidRPr="000E4D2B" w:rsidRDefault="006468C9" w:rsidP="000E4D2B">
      <w:pPr>
        <w:spacing w:after="0" w:line="240" w:lineRule="auto"/>
        <w:jc w:val="both"/>
        <w:rPr>
          <w:sz w:val="20"/>
        </w:rPr>
      </w:pPr>
      <w:r w:rsidRPr="000E4D2B">
        <w:rPr>
          <w:b/>
          <w:sz w:val="20"/>
        </w:rPr>
        <w:t>“Comuni contro il caro energia”</w:t>
      </w:r>
      <w:r w:rsidRPr="000E4D2B">
        <w:rPr>
          <w:sz w:val="20"/>
        </w:rPr>
        <w:t xml:space="preserve"> dedicato ai 3 Comuni che si sono distinti per le politiche di contrasto al caro bolletta tramite l’istituzione di comunità energetiche o altri strumenti in grado di portare a un risparmio di energia da distribuire ai cittadini. </w:t>
      </w:r>
    </w:p>
    <w:p w14:paraId="47056AC1" w14:textId="77777777" w:rsidR="006468C9" w:rsidRDefault="006468C9" w:rsidP="000E4D2B">
      <w:pPr>
        <w:pStyle w:val="Paragrafoelenco"/>
        <w:spacing w:after="0" w:line="240" w:lineRule="auto"/>
        <w:ind w:left="0"/>
        <w:jc w:val="both"/>
        <w:rPr>
          <w:sz w:val="20"/>
        </w:rPr>
      </w:pPr>
      <w:r w:rsidRPr="006468C9">
        <w:rPr>
          <w:sz w:val="20"/>
        </w:rPr>
        <w:t xml:space="preserve">Sul sito www.codacons.it puoi trovare la lista dei Comuni aderenti con le relative presentazioni, e scegliere i tuoi Comuni preferiti. </w:t>
      </w:r>
    </w:p>
    <w:p w14:paraId="35DD4D46" w14:textId="77777777" w:rsidR="00F97F30" w:rsidRDefault="006468C9" w:rsidP="000E4D2B">
      <w:pPr>
        <w:spacing w:after="0" w:line="240" w:lineRule="auto"/>
        <w:jc w:val="both"/>
        <w:rPr>
          <w:sz w:val="20"/>
        </w:rPr>
      </w:pPr>
      <w:r w:rsidRPr="006468C9">
        <w:rPr>
          <w:sz w:val="20"/>
        </w:rPr>
        <w:t>Hai a disposizione 3 VOTI per le categorie tradizionali più 2 VOTI per i Premi Speciali, ripartiti senza alcun vincolo di categoria, ma con l’unica avvertenza che non potranno esser attribuiti i 3 voti e i 2 voti per uno stesso Comune. A titolo esplicativo: hai a disposizione 5 voti, potendoli distribuire secondo le seguenti modalità: a) utilizzare i voti per Comuni diversi appartenenti ad ogni singola</w:t>
      </w:r>
      <w:r w:rsidR="000E4D2B">
        <w:rPr>
          <w:sz w:val="20"/>
        </w:rPr>
        <w:t xml:space="preserve"> </w:t>
      </w:r>
      <w:r w:rsidRPr="006468C9">
        <w:rPr>
          <w:sz w:val="20"/>
        </w:rPr>
        <w:t xml:space="preserve">categoria; b) votare un Comune per ogni categoria. Non potrai, invece, utilizzare i voti per esprimere il consenso sullo stesso singolo Comune. </w:t>
      </w:r>
    </w:p>
    <w:p w14:paraId="05EA4422" w14:textId="77777777" w:rsidR="00F97F30" w:rsidRDefault="006468C9" w:rsidP="00F97F30">
      <w:pPr>
        <w:spacing w:after="120" w:line="240" w:lineRule="auto"/>
        <w:jc w:val="both"/>
        <w:rPr>
          <w:sz w:val="20"/>
        </w:rPr>
      </w:pPr>
      <w:r w:rsidRPr="000E4D2B">
        <w:rPr>
          <w:sz w:val="20"/>
        </w:rPr>
        <w:t xml:space="preserve">Il voto potrà esser espresso entro il 5 giugno 2023, ore 22.00. </w:t>
      </w:r>
    </w:p>
    <w:p w14:paraId="07448DB1" w14:textId="77777777" w:rsidR="00F97F30" w:rsidRDefault="006468C9" w:rsidP="000E4D2B">
      <w:pPr>
        <w:spacing w:after="0" w:line="240" w:lineRule="auto"/>
        <w:jc w:val="both"/>
        <w:rPr>
          <w:b/>
          <w:sz w:val="20"/>
        </w:rPr>
      </w:pPr>
      <w:r w:rsidRPr="00F97F30">
        <w:rPr>
          <w:b/>
          <w:sz w:val="20"/>
        </w:rPr>
        <w:t xml:space="preserve">VOTO CATEGORIE </w:t>
      </w:r>
      <w:r w:rsidR="000E4D2B" w:rsidRPr="00F97F30">
        <w:rPr>
          <w:b/>
          <w:sz w:val="20"/>
        </w:rPr>
        <w:t>TRADIZIONALI</w:t>
      </w:r>
      <w:r w:rsidR="00F97F30" w:rsidRPr="00F97F30">
        <w:rPr>
          <w:b/>
          <w:sz w:val="20"/>
        </w:rPr>
        <w:t xml:space="preserve"> </w:t>
      </w:r>
    </w:p>
    <w:p w14:paraId="6BFC81C3" w14:textId="77777777" w:rsidR="000E4D2B" w:rsidRPr="00C736E4" w:rsidRDefault="000E4D2B" w:rsidP="00C736E4">
      <w:pPr>
        <w:spacing w:after="0" w:line="240" w:lineRule="auto"/>
        <w:jc w:val="both"/>
        <w:rPr>
          <w:b/>
          <w:u w:val="single"/>
        </w:rPr>
        <w:sectPr w:rsidR="000E4D2B" w:rsidRPr="00C736E4" w:rsidSect="000E4D2B">
          <w:type w:val="continuous"/>
          <w:pgSz w:w="16838" w:h="11906" w:orient="landscape"/>
          <w:pgMar w:top="567" w:right="851" w:bottom="567" w:left="851" w:header="709" w:footer="709" w:gutter="0"/>
          <w:cols w:num="2" w:space="708"/>
          <w:docGrid w:linePitch="360"/>
        </w:sectPr>
      </w:pPr>
      <w:r w:rsidRPr="00C736E4">
        <w:rPr>
          <w:b/>
          <w:u w:val="single"/>
        </w:rPr>
        <w:t>COMUNE</w:t>
      </w:r>
      <w:r w:rsidR="006468C9" w:rsidRPr="00C736E4">
        <w:rPr>
          <w:b/>
          <w:u w:val="single"/>
        </w:rPr>
        <w:t xml:space="preserve"> DI</w:t>
      </w:r>
      <w:r w:rsidR="003C28B5" w:rsidRPr="00C736E4">
        <w:rPr>
          <w:b/>
          <w:u w:val="single"/>
        </w:rPr>
        <w:t xml:space="preserve"> GROTTE DI CASTRO </w:t>
      </w:r>
      <w:r w:rsidR="006468C9" w:rsidRPr="00C736E4">
        <w:rPr>
          <w:b/>
          <w:u w:val="single"/>
        </w:rPr>
        <w:t>IN PROVINCIA DI</w:t>
      </w:r>
      <w:r w:rsidR="003C28B5" w:rsidRPr="00C736E4">
        <w:rPr>
          <w:b/>
          <w:u w:val="single"/>
        </w:rPr>
        <w:t xml:space="preserve"> VITERBO</w:t>
      </w:r>
    </w:p>
    <w:p w14:paraId="510AF419" w14:textId="77777777" w:rsidR="003C28B5" w:rsidRPr="003C28B5" w:rsidRDefault="003C28B5" w:rsidP="003C28B5">
      <w:pPr>
        <w:spacing w:after="120" w:line="240" w:lineRule="auto"/>
        <w:rPr>
          <w:sz w:val="20"/>
          <w:szCs w:val="20"/>
        </w:rPr>
      </w:pPr>
    </w:p>
    <w:sectPr w:rsidR="003C28B5" w:rsidRPr="003C28B5" w:rsidSect="000E4D2B">
      <w:type w:val="continuous"/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E46"/>
    <w:multiLevelType w:val="hybridMultilevel"/>
    <w:tmpl w:val="152C8584"/>
    <w:lvl w:ilvl="0" w:tplc="0D9200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37CE0"/>
    <w:multiLevelType w:val="hybridMultilevel"/>
    <w:tmpl w:val="C11CC96C"/>
    <w:lvl w:ilvl="0" w:tplc="0D9200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8FA"/>
    <w:multiLevelType w:val="hybridMultilevel"/>
    <w:tmpl w:val="30C2FFD6"/>
    <w:lvl w:ilvl="0" w:tplc="0D9200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1400">
    <w:abstractNumId w:val="1"/>
  </w:num>
  <w:num w:numId="2" w16cid:durableId="1176767209">
    <w:abstractNumId w:val="0"/>
  </w:num>
  <w:num w:numId="3" w16cid:durableId="33877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C9"/>
    <w:rsid w:val="0003276F"/>
    <w:rsid w:val="00034A8E"/>
    <w:rsid w:val="000E4D2B"/>
    <w:rsid w:val="002E0840"/>
    <w:rsid w:val="00325272"/>
    <w:rsid w:val="003C28B5"/>
    <w:rsid w:val="003C6B14"/>
    <w:rsid w:val="006468C9"/>
    <w:rsid w:val="00651F68"/>
    <w:rsid w:val="00871162"/>
    <w:rsid w:val="00B30B83"/>
    <w:rsid w:val="00C736E4"/>
    <w:rsid w:val="00DF5DC7"/>
    <w:rsid w:val="00F3143F"/>
    <w:rsid w:val="00F82068"/>
    <w:rsid w:val="00F97F30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824A"/>
  <w15:chartTrackingRefBased/>
  <w15:docId w15:val="{7C4C4158-D3FB-4A59-8606-C0757138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DC7"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Assunta Monachino</cp:lastModifiedBy>
  <cp:revision>2</cp:revision>
  <cp:lastPrinted>2023-05-18T06:16:00Z</cp:lastPrinted>
  <dcterms:created xsi:type="dcterms:W3CDTF">2023-05-18T09:52:00Z</dcterms:created>
  <dcterms:modified xsi:type="dcterms:W3CDTF">2023-05-18T09:52:00Z</dcterms:modified>
</cp:coreProperties>
</file>